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049"/>
        <w:gridCol w:w="799"/>
        <w:gridCol w:w="1450"/>
        <w:gridCol w:w="238"/>
        <w:gridCol w:w="709"/>
        <w:gridCol w:w="1388"/>
        <w:gridCol w:w="1696"/>
      </w:tblGrid>
      <w:tr w:rsidR="00E8771E" w:rsidTr="008B2642">
        <w:trPr>
          <w:trHeight w:val="30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Default="00E8771E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Default="00E8771E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Pr="008B2642" w:rsidRDefault="00E8771E">
            <w:pPr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0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Приложение  8</w:t>
            </w:r>
          </w:p>
        </w:tc>
      </w:tr>
      <w:tr w:rsidR="00E8771E" w:rsidTr="008B2642">
        <w:trPr>
          <w:trHeight w:val="255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Default="00E8771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Default="00E8771E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54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к решению Думы Ручейского муниципального образования</w:t>
            </w:r>
          </w:p>
        </w:tc>
      </w:tr>
      <w:tr w:rsidR="00E8771E" w:rsidTr="008B2642">
        <w:trPr>
          <w:trHeight w:val="285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Default="00E8771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Default="00E8771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"О бюджете Ручейского муниципального образования</w:t>
            </w:r>
          </w:p>
        </w:tc>
      </w:tr>
      <w:tr w:rsidR="00E8771E" w:rsidTr="008B2642">
        <w:trPr>
          <w:trHeight w:val="285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Default="00E8771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Default="00E8771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на 2017 год и на плановый период 2018 и 2019 годов"</w:t>
            </w:r>
          </w:p>
        </w:tc>
      </w:tr>
      <w:tr w:rsidR="00E8771E" w:rsidTr="008B2642">
        <w:trPr>
          <w:trHeight w:val="525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Default="00E8771E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Default="00E8771E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54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от   23 декабря 2016 года №125</w:t>
            </w:r>
          </w:p>
        </w:tc>
      </w:tr>
      <w:tr w:rsidR="00E8771E" w:rsidTr="008B2642">
        <w:trPr>
          <w:trHeight w:val="345"/>
        </w:trPr>
        <w:tc>
          <w:tcPr>
            <w:tcW w:w="1032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8B2642">
              <w:rPr>
                <w:rFonts w:ascii="Arial" w:hAnsi="Arial" w:cs="Arial"/>
                <w:b/>
                <w:bCs/>
                <w:sz w:val="30"/>
                <w:szCs w:val="30"/>
              </w:rPr>
              <w:t>РАСПРЕДЕЛЕНИЕ АССИГНОВАНИЙ ПО РАЗДЕЛАМ,ПОДРАЗДЕЛАМ, ЦЕЛЕВЫМ СТАТЬЯМ,ГРУППАМ ВИДОВ РАСХОДОВ КЛАССИФИКАЦИИ РАСХОДОВ БЮДЖЕТА РУЧЕЙСКОГО МУНИЦИПАЛЬНОГО ОБРАЗОВАНИЯ НА ПЛАНОВЫЙ ПЕРИОД 2018</w:t>
            </w:r>
            <w:proofErr w:type="gramStart"/>
            <w:r w:rsidRPr="008B2642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И</w:t>
            </w:r>
            <w:proofErr w:type="gramEnd"/>
            <w:r w:rsidRPr="008B2642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 2019 ГОДОВ</w:t>
            </w:r>
          </w:p>
        </w:tc>
      </w:tr>
      <w:tr w:rsidR="00E8771E" w:rsidTr="008B2642">
        <w:trPr>
          <w:trHeight w:val="255"/>
        </w:trPr>
        <w:tc>
          <w:tcPr>
            <w:tcW w:w="1032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771E" w:rsidRDefault="00E8771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8771E" w:rsidTr="008B2642">
        <w:trPr>
          <w:trHeight w:val="330"/>
        </w:trPr>
        <w:tc>
          <w:tcPr>
            <w:tcW w:w="1032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771E" w:rsidRDefault="00E8771E">
            <w:pPr>
              <w:rPr>
                <w:b/>
                <w:bCs/>
                <w:sz w:val="18"/>
                <w:szCs w:val="18"/>
              </w:rPr>
            </w:pPr>
          </w:p>
        </w:tc>
      </w:tr>
      <w:tr w:rsidR="00E8771E" w:rsidTr="008B2642">
        <w:trPr>
          <w:trHeight w:val="45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771E" w:rsidRDefault="00E8771E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771E" w:rsidRDefault="00E877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771E" w:rsidRDefault="00E877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771E" w:rsidRDefault="00E877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771E" w:rsidRDefault="00E877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8771E" w:rsidRDefault="00E877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771E" w:rsidTr="008B2642">
        <w:trPr>
          <w:trHeight w:val="270"/>
        </w:trPr>
        <w:tc>
          <w:tcPr>
            <w:tcW w:w="4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771E" w:rsidRDefault="00E877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71E" w:rsidRDefault="00E8771E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71E" w:rsidRDefault="00E8771E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71E" w:rsidRDefault="00E8771E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71E" w:rsidRDefault="00E8771E">
            <w:pPr>
              <w:rPr>
                <w:rFonts w:ascii="MS Sans Serif" w:hAnsi="MS Sans Serif" w:cs="Arial"/>
                <w:sz w:val="17"/>
                <w:szCs w:val="17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71E" w:rsidRDefault="00E8771E">
            <w:pPr>
              <w:jc w:val="right"/>
              <w:rPr>
                <w:rFonts w:ascii="MS Sans Serif" w:hAnsi="MS Sans Serif" w:cs="Arial"/>
                <w:sz w:val="17"/>
                <w:szCs w:val="17"/>
              </w:rPr>
            </w:pPr>
            <w:r>
              <w:rPr>
                <w:rFonts w:ascii="MS Sans Serif" w:hAnsi="MS Sans Serif" w:cs="Arial"/>
                <w:sz w:val="17"/>
                <w:szCs w:val="17"/>
              </w:rPr>
              <w:t>тыс. рублей</w:t>
            </w:r>
          </w:p>
        </w:tc>
      </w:tr>
      <w:tr w:rsidR="00E8771E" w:rsidRPr="008B2642" w:rsidTr="008B2642">
        <w:trPr>
          <w:trHeight w:val="525"/>
        </w:trPr>
        <w:tc>
          <w:tcPr>
            <w:tcW w:w="40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КФСР</w:t>
            </w:r>
          </w:p>
        </w:tc>
        <w:tc>
          <w:tcPr>
            <w:tcW w:w="168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КВР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Ассигнования 2018 год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Ассигнования 2019 год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0100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6 540,0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6 539,9</w:t>
            </w:r>
          </w:p>
        </w:tc>
      </w:tr>
      <w:tr w:rsidR="00E8771E" w:rsidRPr="008B2642" w:rsidTr="008B2642">
        <w:trPr>
          <w:trHeight w:val="76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1 104,5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1 104,4</w:t>
            </w:r>
          </w:p>
        </w:tc>
      </w:tr>
      <w:tr w:rsidR="00E8771E" w:rsidRPr="008B2642" w:rsidTr="008B2642">
        <w:trPr>
          <w:trHeight w:val="102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1 104,5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1 104,4</w:t>
            </w:r>
          </w:p>
        </w:tc>
      </w:tr>
      <w:tr w:rsidR="00E8771E" w:rsidRPr="008B2642" w:rsidTr="008B2642">
        <w:trPr>
          <w:trHeight w:val="76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0020008000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1 104,5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1 104,4</w:t>
            </w:r>
          </w:p>
        </w:tc>
      </w:tr>
      <w:tr w:rsidR="00E8771E" w:rsidRPr="008B2642" w:rsidTr="008B2642">
        <w:trPr>
          <w:trHeight w:val="174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0020008000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1 104,5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1 104,4</w:t>
            </w:r>
          </w:p>
        </w:tc>
      </w:tr>
      <w:tr w:rsidR="00E8771E" w:rsidRPr="008B2642" w:rsidTr="008B2642">
        <w:trPr>
          <w:trHeight w:val="102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4 981,7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4 981,7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Муниципальные органы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4 509,6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4 509,6</w:t>
            </w:r>
          </w:p>
        </w:tc>
      </w:tr>
      <w:tr w:rsidR="00E8771E" w:rsidRPr="008B2642" w:rsidTr="008B2642">
        <w:trPr>
          <w:trHeight w:val="177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3 058,6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3 058,6</w:t>
            </w:r>
          </w:p>
        </w:tc>
      </w:tr>
      <w:tr w:rsidR="00E8771E" w:rsidRPr="008B2642" w:rsidTr="008B2642">
        <w:trPr>
          <w:trHeight w:val="66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1 448,0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1 448,0</w:t>
            </w:r>
          </w:p>
        </w:tc>
      </w:tr>
      <w:tr w:rsidR="00E8771E" w:rsidRPr="008B2642" w:rsidTr="008B2642">
        <w:trPr>
          <w:trHeight w:val="22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</w:tr>
      <w:tr w:rsidR="00E8771E" w:rsidRPr="008B2642" w:rsidTr="008B2642">
        <w:trPr>
          <w:trHeight w:val="102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472,1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472,1</w:t>
            </w:r>
          </w:p>
        </w:tc>
      </w:tr>
      <w:tr w:rsidR="00E8771E" w:rsidRPr="008B2642" w:rsidTr="008B2642">
        <w:trPr>
          <w:trHeight w:val="76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Передача полномочий по исполнению бюджета, по заключенным соглашениям из бюджета поселения бюджету района.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273,4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273,4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0020060000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273,4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273,4</w:t>
            </w:r>
          </w:p>
        </w:tc>
      </w:tr>
      <w:tr w:rsidR="00E8771E" w:rsidRPr="008B2642" w:rsidTr="008B2642">
        <w:trPr>
          <w:trHeight w:val="76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Передача полномочий по вопросам архитектуры, по заключенным соглашениям из бюджета поселений бюджету района.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0020062000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47,4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0020062000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47,4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0020062000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47,4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47,4</w:t>
            </w:r>
          </w:p>
        </w:tc>
      </w:tr>
      <w:tr w:rsidR="00E8771E" w:rsidRPr="008B2642" w:rsidTr="008B2642">
        <w:trPr>
          <w:trHeight w:val="76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Передача полномочий по управлению имуществом, по заключенным соглашениям из бюджета поселений бюджету района.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0020063000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51,1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51,1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0020063000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51,1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51,1</w:t>
            </w:r>
          </w:p>
        </w:tc>
      </w:tr>
      <w:tr w:rsidR="00E8771E" w:rsidRPr="008B2642" w:rsidTr="008B2642">
        <w:trPr>
          <w:trHeight w:val="153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Передача полномочий по ЖКХ (экспертиза экономической обоснованности планово-расчетных затрат на услуги организаций коммунального комплекса), по заключенным соглашениям из бюджета поселений бюджету района.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0020064000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100,1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0020064000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100,1</w:t>
            </w:r>
          </w:p>
        </w:tc>
      </w:tr>
      <w:tr w:rsidR="00E8771E" w:rsidRPr="008B2642" w:rsidTr="008B2642">
        <w:trPr>
          <w:trHeight w:val="1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0104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0020064000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100,1</w:t>
            </w:r>
          </w:p>
        </w:tc>
      </w:tr>
      <w:tr w:rsidR="00E8771E" w:rsidRPr="008B2642" w:rsidTr="008B2642">
        <w:trPr>
          <w:trHeight w:val="76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0106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</w:tr>
      <w:tr w:rsidR="00E8771E" w:rsidRPr="008B2642" w:rsidTr="008B2642">
        <w:trPr>
          <w:trHeight w:val="102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0106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</w:tr>
      <w:tr w:rsidR="00E8771E" w:rsidRPr="008B2642" w:rsidTr="008B2642">
        <w:trPr>
          <w:trHeight w:val="127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Передача полномочий КСК УКМО по осуществлению </w:t>
            </w:r>
            <w:proofErr w:type="spellStart"/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внешенего</w:t>
            </w:r>
            <w:proofErr w:type="spellEnd"/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муниципального финансового контроля по заключенным соглашениям из бюджета поселения бюджету района.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0106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0020065000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0106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0020065000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150,0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150,0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Резервные фонды местных администраций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150,0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150,0</w:t>
            </w:r>
          </w:p>
        </w:tc>
      </w:tr>
      <w:tr w:rsidR="00E8771E" w:rsidRPr="008B2642" w:rsidTr="008B2642">
        <w:trPr>
          <w:trHeight w:val="1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0111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0700005000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273,8</w:t>
            </w:r>
          </w:p>
        </w:tc>
      </w:tr>
      <w:tr w:rsidR="00E8771E" w:rsidRPr="008B2642" w:rsidTr="008B2642">
        <w:trPr>
          <w:trHeight w:val="76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Реализация государственных функций, </w:t>
            </w:r>
            <w:proofErr w:type="spellStart"/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связанныхс</w:t>
            </w:r>
            <w:proofErr w:type="spellEnd"/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общегосударственным управлением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273,2</w:t>
            </w:r>
          </w:p>
        </w:tc>
      </w:tr>
      <w:tr w:rsidR="00E8771E" w:rsidRPr="008B2642" w:rsidTr="008B2642">
        <w:trPr>
          <w:trHeight w:val="43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выплаты по обязательствам государства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0920003050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273,2</w:t>
            </w:r>
          </w:p>
        </w:tc>
      </w:tr>
      <w:tr w:rsidR="00E8771E" w:rsidRPr="008B2642" w:rsidTr="008B2642">
        <w:trPr>
          <w:trHeight w:val="64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0920003050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273,2</w:t>
            </w:r>
          </w:p>
        </w:tc>
      </w:tr>
      <w:tr w:rsidR="00E8771E" w:rsidRPr="008B2642" w:rsidTr="008B2642">
        <w:trPr>
          <w:trHeight w:val="204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Субвенции на 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90А0073150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0,6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0113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90А0073150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0,6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0200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117,3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117,3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117,3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117,3</w:t>
            </w:r>
          </w:p>
        </w:tc>
      </w:tr>
      <w:tr w:rsidR="00E8771E" w:rsidRPr="008B2642" w:rsidTr="008B2642">
        <w:trPr>
          <w:trHeight w:val="76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7030251180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117,3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117,3</w:t>
            </w:r>
          </w:p>
        </w:tc>
      </w:tr>
      <w:tr w:rsidR="00E8771E" w:rsidRPr="008B2642" w:rsidTr="008B2642">
        <w:trPr>
          <w:trHeight w:val="178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0203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7030251180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117,3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117,3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0400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893,8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1 029,3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133,4</w:t>
            </w:r>
          </w:p>
        </w:tc>
      </w:tr>
      <w:tr w:rsidR="00E8771E" w:rsidRPr="008B2642" w:rsidTr="008B2642">
        <w:trPr>
          <w:trHeight w:val="76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Государственная программа Иркутской области "Развитие жилищно-коммунального хозяйства Иркутской области" на 2014-2018 годы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133,4</w:t>
            </w:r>
          </w:p>
        </w:tc>
      </w:tr>
      <w:tr w:rsidR="00E8771E" w:rsidRPr="008B2642" w:rsidTr="008B2642">
        <w:trPr>
          <w:trHeight w:val="102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Основное мероприятие «Государственное регулирование цен (тарифов) и </w:t>
            </w:r>
            <w:proofErr w:type="gramStart"/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контроля за</w:t>
            </w:r>
            <w:proofErr w:type="gramEnd"/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соблюдением порядка ценообразования на территории Иркутской области»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133,4</w:t>
            </w:r>
          </w:p>
        </w:tc>
      </w:tr>
      <w:tr w:rsidR="00E8771E" w:rsidRPr="008B2642" w:rsidTr="008B2642">
        <w:trPr>
          <w:trHeight w:val="177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6130173110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127,0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127,0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6130173110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6,4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760,4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895,9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Дорожное хозяйство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760,4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895,9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Содержание и управление дорожным хозяйством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3150001000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533,3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600,3</w:t>
            </w:r>
          </w:p>
        </w:tc>
      </w:tr>
      <w:tr w:rsidR="00E8771E" w:rsidRPr="008B2642" w:rsidTr="008B2642">
        <w:trPr>
          <w:trHeight w:val="63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3150002000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533,3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600,3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C</w:t>
            </w:r>
            <w:proofErr w:type="gramEnd"/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одержание</w:t>
            </w:r>
            <w:proofErr w:type="spellEnd"/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, модернизация, ремонт автомобильных дорог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3150002010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227,1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295,6</w:t>
            </w:r>
          </w:p>
        </w:tc>
      </w:tr>
      <w:tr w:rsidR="00E8771E" w:rsidRPr="008B2642" w:rsidTr="008B2642">
        <w:trPr>
          <w:trHeight w:val="66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0409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3150002010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227,1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295,6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0500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1 526,3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1 873,2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Поддержка жилищного хозяйства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3500003000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3500003000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0501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3500003000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846,8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846,8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3510005000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846,8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0502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3510005000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846,8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916,3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1 016,4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916,3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1 016,4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6000001000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276,0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276,0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6000001000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276,0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276,0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Организация и содержание мест захоронения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6000004000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</w:tr>
      <w:tr w:rsidR="00E8771E" w:rsidRPr="008B2642" w:rsidTr="008B2642">
        <w:trPr>
          <w:trHeight w:val="66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6000004000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30,0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454,3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554,4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454,3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554,4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 (приобретение ДЭС)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150,0</w:t>
            </w:r>
          </w:p>
        </w:tc>
      </w:tr>
      <w:tr w:rsidR="00E8771E" w:rsidRPr="008B2642" w:rsidTr="008B2642">
        <w:trPr>
          <w:trHeight w:val="58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Уплата прочих налогов и сборов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4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0503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6000005000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0700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7,5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0707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7,5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Организационно-воспитательная работа с молодежью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0707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7,5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Проведение мероприятий для детей и молодежи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0707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4310001000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7,5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0707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4310001000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7,5</w:t>
            </w:r>
          </w:p>
        </w:tc>
      </w:tr>
      <w:tr w:rsidR="00E8771E" w:rsidRPr="008B2642" w:rsidTr="008B2642">
        <w:trPr>
          <w:trHeight w:val="1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0707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4310001000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4"/>
              <w:rPr>
                <w:rFonts w:ascii="Courier New" w:hAnsi="Courier New" w:cs="Courier New"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sz w:val="22"/>
                <w:szCs w:val="22"/>
              </w:rPr>
              <w:t>7,5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0800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2 737,1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2 804,5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2 732,1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2 799,5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2 732,1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2 799,5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Обеспечение деятельности подведомственных учреждений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4400099000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2 732,1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2 799,5</w:t>
            </w:r>
          </w:p>
        </w:tc>
      </w:tr>
      <w:tr w:rsidR="00E8771E" w:rsidRPr="008B2642" w:rsidTr="008B2642">
        <w:trPr>
          <w:trHeight w:val="153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4400099000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1 324,5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1 392,0</w:t>
            </w:r>
          </w:p>
        </w:tc>
      </w:tr>
      <w:tr w:rsidR="00E8771E" w:rsidRPr="008B2642" w:rsidTr="008B2642">
        <w:trPr>
          <w:trHeight w:val="64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4400099000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1 405,6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1 405,5</w:t>
            </w:r>
          </w:p>
        </w:tc>
      </w:tr>
      <w:tr w:rsidR="00E8771E" w:rsidRPr="008B2642" w:rsidTr="008B2642">
        <w:trPr>
          <w:trHeight w:val="24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4400099000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800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>Учреждения культуры и мероприятия в сфере культуры и кинематографии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Мероприятия в сфере культуры и кинематографии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4400001000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0804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4400001000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5,0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1300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0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</w:tr>
      <w:tr w:rsidR="00E8771E" w:rsidRPr="008B2642" w:rsidTr="008B2642">
        <w:trPr>
          <w:trHeight w:val="51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Процентные платежи по долговым обязательствам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1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</w:tr>
      <w:tr w:rsidR="00E8771E" w:rsidRPr="008B2642" w:rsidTr="008B2642">
        <w:trPr>
          <w:trHeight w:val="255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0650003000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2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</w:tr>
      <w:tr w:rsidR="00E8771E" w:rsidRPr="008B2642" w:rsidTr="008B2642">
        <w:trPr>
          <w:trHeight w:val="39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1301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0650003000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center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700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771E" w:rsidRPr="008B2642" w:rsidRDefault="00E8771E">
            <w:pPr>
              <w:jc w:val="right"/>
              <w:outlineLvl w:val="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3,0</w:t>
            </w:r>
          </w:p>
        </w:tc>
      </w:tr>
      <w:tr w:rsidR="00E8771E" w:rsidRPr="008B2642" w:rsidTr="008B2642">
        <w:trPr>
          <w:trHeight w:val="270"/>
        </w:trPr>
        <w:tc>
          <w:tcPr>
            <w:tcW w:w="404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1E" w:rsidRPr="008B2642" w:rsidRDefault="00E8771E">
            <w:pPr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1E" w:rsidRPr="008B2642" w:rsidRDefault="00E8771E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11 829,5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771E" w:rsidRPr="008B2642" w:rsidRDefault="00E8771E">
            <w:pPr>
              <w:jc w:val="right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8B2642">
              <w:rPr>
                <w:rFonts w:ascii="Courier New" w:hAnsi="Courier New" w:cs="Courier New"/>
                <w:b/>
                <w:bCs/>
                <w:sz w:val="22"/>
                <w:szCs w:val="22"/>
              </w:rPr>
              <w:t>12 374,7</w:t>
            </w:r>
          </w:p>
        </w:tc>
      </w:tr>
    </w:tbl>
    <w:p w:rsidR="00A06CDE" w:rsidRPr="008B2642" w:rsidRDefault="00A06CDE">
      <w:pPr>
        <w:rPr>
          <w:rFonts w:ascii="Courier New" w:hAnsi="Courier New" w:cs="Courier New"/>
          <w:sz w:val="22"/>
          <w:szCs w:val="22"/>
        </w:rPr>
      </w:pPr>
    </w:p>
    <w:sectPr w:rsidR="00A06CDE" w:rsidRPr="008B2642" w:rsidSect="00E8771E">
      <w:pgSz w:w="11907" w:h="16839" w:code="9"/>
      <w:pgMar w:top="567" w:right="567" w:bottom="567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71E"/>
    <w:rsid w:val="00193146"/>
    <w:rsid w:val="008B2642"/>
    <w:rsid w:val="00A06CDE"/>
    <w:rsid w:val="00C4774A"/>
    <w:rsid w:val="00E8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4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1513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2016-12-30T04:47:00Z</dcterms:created>
  <dcterms:modified xsi:type="dcterms:W3CDTF">2016-12-30T06:54:00Z</dcterms:modified>
</cp:coreProperties>
</file>